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湖南交通工程学院机构邮件系统使用手册</w:t>
      </w:r>
    </w:p>
    <w:p>
      <w:pPr>
        <w:rPr>
          <w:rFonts w:hint="eastAsia"/>
          <w:lang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使用人使用OA手机客户端扫码登录OA电脑网页客户端</w:t>
      </w:r>
      <w:r>
        <w:rPr>
          <w:rFonts w:hint="default"/>
          <w:lang w:val="en-US" w:eastAsia="zh-CN"/>
        </w:rPr>
        <w:t>http://oa.hnjt.edu.cn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登录后在主菜单中选择 “邮件”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7325" cy="268478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在“邮件”功能左侧导航界面选择 “邮件设置”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2652395"/>
            <wp:effectExtent l="0" t="0" r="12700" b="146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在“邮件设置”界面，点击右上角的 + 号，增加一个邮件账户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4150" cy="2641600"/>
            <wp:effectExtent l="0" t="0" r="1270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在“编辑账户信息”中按如下示例填写，然后保存即可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5205730"/>
            <wp:effectExtent l="0" t="0" r="5080" b="139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0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发送邮件，点击“写邮件”即可新建邮件，</w:t>
      </w:r>
      <w:r>
        <w:rPr>
          <w:rFonts w:hint="eastAsia"/>
          <w:b/>
          <w:bCs/>
          <w:color w:val="FF0000"/>
          <w:lang w:val="en-US" w:eastAsia="zh-CN"/>
        </w:rPr>
        <w:t>如需发送至外网（非</w:t>
      </w:r>
      <w:r>
        <w:rPr>
          <w:rFonts w:hint="default"/>
          <w:b/>
          <w:bCs/>
          <w:color w:val="FF0000"/>
          <w:lang w:val="en-US" w:eastAsia="zh-CN"/>
        </w:rPr>
        <w:t>@hnjt.edu.cn</w:t>
      </w:r>
      <w:r>
        <w:rPr>
          <w:rFonts w:hint="eastAsia"/>
          <w:b/>
          <w:bCs/>
          <w:color w:val="FF0000"/>
          <w:lang w:val="en-US" w:eastAsia="zh-CN"/>
        </w:rPr>
        <w:t>邮箱），请切换到“外网邮件”开关（见下图）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1610" cy="2660650"/>
            <wp:effectExtent l="0" t="0" r="152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收邮件，点击“接受”收取邮件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2652395"/>
            <wp:effectExtent l="0" t="0" r="1016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DB3892"/>
    <w:multiLevelType w:val="singleLevel"/>
    <w:tmpl w:val="76DB389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11688"/>
    <w:rsid w:val="19A72234"/>
    <w:rsid w:val="1AA11688"/>
    <w:rsid w:val="2ABD29A1"/>
    <w:rsid w:val="5AD61FA7"/>
    <w:rsid w:val="60F7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2021-06-17T07:06:00Z</dcterms:created>
  <dc:creator>IT老炮儿</dc:creator>
  <cp:lastModifiedBy>IT老炮儿</cp:lastModifiedBy>
  <dcterms:modified xsi:type="dcterms:W3CDTF">2022-03-10T01:57:32Z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E97E8E0A0F3640C0A79C0EDC0B624B63</vt:lpwstr>
  </property>
</Properties>
</file>