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lang w:eastAsia="zh-CN"/>
        </w:rPr>
      </w:pPr>
    </w:p>
    <w:p>
      <w:pPr>
        <w:pStyle w:val="3"/>
        <w:bidi w:val="0"/>
        <w:jc w:val="center"/>
        <w:rPr>
          <w:rFonts w:hint="eastAsia"/>
          <w:lang w:eastAsia="zh-CN"/>
        </w:rPr>
      </w:pPr>
      <w:r>
        <w:rPr>
          <w:rFonts w:hint="eastAsia"/>
          <w:lang w:eastAsia="zh-CN"/>
        </w:rPr>
        <w:t>湖南交通工程学院机构邮箱申请指南</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pBdr>
          <w:top w:val="single" w:color="auto" w:sz="4" w:space="0"/>
          <w:left w:val="single" w:color="auto" w:sz="4" w:space="0"/>
          <w:bottom w:val="single" w:color="auto" w:sz="4" w:space="0"/>
          <w:right w:val="single" w:color="auto" w:sz="4" w:space="0"/>
        </w:pBdr>
        <w:rPr>
          <w:rFonts w:hint="eastAsia"/>
          <w:b/>
          <w:bCs/>
          <w:lang w:eastAsia="zh-CN"/>
        </w:rPr>
      </w:pPr>
      <w:r>
        <w:rPr>
          <w:rFonts w:hint="eastAsia"/>
          <w:b/>
          <w:bCs/>
          <w:lang w:eastAsia="zh-CN"/>
        </w:rPr>
        <w:t>严正申明：</w:t>
      </w:r>
    </w:p>
    <w:p>
      <w:pPr>
        <w:numPr>
          <w:ilvl w:val="0"/>
          <w:numId w:val="0"/>
        </w:numPr>
        <w:pBdr>
          <w:top w:val="single" w:color="auto" w:sz="4" w:space="0"/>
          <w:left w:val="single" w:color="auto" w:sz="4" w:space="0"/>
          <w:bottom w:val="single" w:color="auto" w:sz="4" w:space="0"/>
          <w:right w:val="single" w:color="auto" w:sz="4" w:space="0"/>
        </w:pBdr>
        <w:ind w:firstLine="420" w:firstLineChars="0"/>
        <w:rPr>
          <w:rFonts w:hint="eastAsia" w:eastAsia="宋体"/>
          <w:b w:val="0"/>
          <w:bCs w:val="0"/>
          <w:lang w:val="en-US" w:eastAsia="zh-CN"/>
        </w:rPr>
      </w:pPr>
      <w:r>
        <w:rPr>
          <w:rFonts w:hint="eastAsia"/>
          <w:b w:val="0"/>
          <w:bCs w:val="0"/>
          <w:lang w:val="en-US" w:eastAsia="zh-CN"/>
        </w:rPr>
        <w:t>本校机构邮件系统受《中华人民共和国互联网电子邮件服务管理办法》、《中华人民共和国电信条例》、《互联网广告管理暂行办法》等法律法规管理。</w:t>
      </w:r>
    </w:p>
    <w:p>
      <w:pPr>
        <w:numPr>
          <w:ilvl w:val="0"/>
          <w:numId w:val="0"/>
        </w:numPr>
        <w:pBdr>
          <w:top w:val="single" w:color="auto" w:sz="4" w:space="0"/>
          <w:left w:val="single" w:color="auto" w:sz="4" w:space="0"/>
          <w:bottom w:val="single" w:color="auto" w:sz="4" w:space="0"/>
          <w:right w:val="single" w:color="auto" w:sz="4" w:space="0"/>
        </w:pBdr>
        <w:ind w:firstLine="420" w:firstLineChars="0"/>
        <w:rPr>
          <w:rFonts w:hint="eastAsia"/>
          <w:b w:val="0"/>
          <w:bCs w:val="0"/>
          <w:lang w:val="en-US" w:eastAsia="zh-CN"/>
        </w:rPr>
      </w:pPr>
      <w:r>
        <w:rPr>
          <w:rFonts w:hint="eastAsia"/>
          <w:b w:val="0"/>
          <w:bCs w:val="0"/>
          <w:lang w:val="en-US" w:eastAsia="zh-CN"/>
        </w:rPr>
        <w:t>申请本校机构邮箱的用户需对自己邮箱的帐号、密码安全负全部责任。对利用自己的学校机构邮箱帐号传输的所有内容及产生的后果负全部责任。</w:t>
      </w:r>
    </w:p>
    <w:p>
      <w:pPr>
        <w:keepNext w:val="0"/>
        <w:keepLines w:val="0"/>
        <w:widowControl/>
        <w:suppressLineNumbers w:val="0"/>
        <w:pBdr>
          <w:top w:val="single" w:color="auto" w:sz="4" w:space="0"/>
          <w:left w:val="single" w:color="auto" w:sz="4" w:space="0"/>
          <w:bottom w:val="single" w:color="auto" w:sz="4" w:space="0"/>
          <w:right w:val="single" w:color="auto" w:sz="4" w:space="0"/>
        </w:pBdr>
        <w:ind w:firstLine="420" w:firstLineChars="0"/>
        <w:jc w:val="left"/>
        <w:rPr>
          <w:rFonts w:hint="eastAsia"/>
          <w:b w:val="0"/>
          <w:bCs w:val="0"/>
          <w:lang w:val="en-US" w:eastAsia="zh-CN"/>
        </w:rPr>
      </w:pPr>
      <w:r>
        <w:rPr>
          <w:rFonts w:hint="eastAsia"/>
          <w:b w:val="0"/>
          <w:bCs w:val="0"/>
          <w:lang w:val="en-US" w:eastAsia="zh-CN"/>
        </w:rPr>
        <w:t>利用校园机构邮箱群发（或受委托）发送垃圾邮件，或者制作、复制、发布、传播、接收、</w:t>
      </w:r>
      <w:bookmarkStart w:id="0" w:name="_GoBack"/>
      <w:bookmarkEnd w:id="0"/>
      <w:r>
        <w:rPr>
          <w:rFonts w:hint="eastAsia"/>
          <w:b w:val="0"/>
          <w:bCs w:val="0"/>
          <w:lang w:val="en-US" w:eastAsia="zh-CN"/>
        </w:rPr>
        <w:t>存放或提供下载含有下列内容的信息：</w:t>
      </w:r>
    </w:p>
    <w:p>
      <w:pPr>
        <w:keepNext w:val="0"/>
        <w:keepLines w:val="0"/>
        <w:widowControl/>
        <w:suppressLineNumbers w:val="0"/>
        <w:pBdr>
          <w:top w:val="single" w:color="auto" w:sz="4" w:space="0"/>
          <w:left w:val="single" w:color="auto" w:sz="4" w:space="0"/>
          <w:bottom w:val="single" w:color="auto" w:sz="4" w:space="0"/>
          <w:right w:val="single" w:color="auto" w:sz="4" w:space="0"/>
        </w:pBdr>
        <w:jc w:val="left"/>
        <w:rPr>
          <w:rFonts w:hint="default"/>
          <w:b w:val="0"/>
          <w:bCs w:val="0"/>
          <w:lang w:val="en-US" w:eastAsia="zh-CN"/>
        </w:rPr>
      </w:pPr>
      <w:r>
        <w:rPr>
          <w:rFonts w:hint="default"/>
          <w:b w:val="0"/>
          <w:bCs w:val="0"/>
          <w:lang w:val="en-US" w:eastAsia="zh-CN"/>
        </w:rPr>
        <w:t>①反对宪法所确定的基本原则的；</w:t>
      </w:r>
      <w:r>
        <w:rPr>
          <w:rFonts w:hint="default"/>
          <w:b w:val="0"/>
          <w:bCs w:val="0"/>
          <w:lang w:val="en-US" w:eastAsia="zh-CN"/>
        </w:rPr>
        <w:br w:type="textWrapping"/>
      </w:r>
      <w:r>
        <w:rPr>
          <w:rFonts w:hint="default"/>
          <w:b w:val="0"/>
          <w:bCs w:val="0"/>
          <w:lang w:val="en-US" w:eastAsia="zh-CN"/>
        </w:rPr>
        <w:t>②危害国家安全，泄露国家秘密，颠覆国家政权，破坏国家统一的；</w:t>
      </w:r>
      <w:r>
        <w:rPr>
          <w:rFonts w:hint="default"/>
          <w:b w:val="0"/>
          <w:bCs w:val="0"/>
          <w:lang w:val="en-US" w:eastAsia="zh-CN"/>
        </w:rPr>
        <w:br w:type="textWrapping"/>
      </w:r>
      <w:r>
        <w:rPr>
          <w:rFonts w:hint="default"/>
          <w:b w:val="0"/>
          <w:bCs w:val="0"/>
          <w:lang w:val="en-US" w:eastAsia="zh-CN"/>
        </w:rPr>
        <w:t>③损害国家荣誉和利益的；</w:t>
      </w:r>
      <w:r>
        <w:rPr>
          <w:rFonts w:hint="default"/>
          <w:b w:val="0"/>
          <w:bCs w:val="0"/>
          <w:lang w:val="en-US" w:eastAsia="zh-CN"/>
        </w:rPr>
        <w:br w:type="textWrapping"/>
      </w:r>
      <w:r>
        <w:rPr>
          <w:rFonts w:hint="default"/>
          <w:b w:val="0"/>
          <w:bCs w:val="0"/>
          <w:lang w:val="en-US" w:eastAsia="zh-CN"/>
        </w:rPr>
        <w:t>④煽动民族仇恨、民族歧视，破坏民族团结的；</w:t>
      </w:r>
      <w:r>
        <w:rPr>
          <w:rFonts w:hint="default"/>
          <w:b w:val="0"/>
          <w:bCs w:val="0"/>
          <w:lang w:val="en-US" w:eastAsia="zh-CN"/>
        </w:rPr>
        <w:br w:type="textWrapping"/>
      </w:r>
      <w:r>
        <w:rPr>
          <w:rFonts w:hint="default"/>
          <w:b w:val="0"/>
          <w:bCs w:val="0"/>
          <w:lang w:val="en-US" w:eastAsia="zh-CN"/>
        </w:rPr>
        <w:t>⑤破坏国家宗教政策，宣扬邪教和封建迷信的；</w:t>
      </w:r>
      <w:r>
        <w:rPr>
          <w:rFonts w:hint="default"/>
          <w:b w:val="0"/>
          <w:bCs w:val="0"/>
          <w:lang w:val="en-US" w:eastAsia="zh-CN"/>
        </w:rPr>
        <w:br w:type="textWrapping"/>
      </w:r>
      <w:r>
        <w:rPr>
          <w:rFonts w:hint="default"/>
          <w:b w:val="0"/>
          <w:bCs w:val="0"/>
          <w:lang w:val="en-US" w:eastAsia="zh-CN"/>
        </w:rPr>
        <w:t>⑥散布谣言，扰乱社会秩序，破坏社会稳定的；</w:t>
      </w:r>
      <w:r>
        <w:rPr>
          <w:rFonts w:hint="default"/>
          <w:b w:val="0"/>
          <w:bCs w:val="0"/>
          <w:lang w:val="en-US" w:eastAsia="zh-CN"/>
        </w:rPr>
        <w:br w:type="textWrapping"/>
      </w:r>
      <w:r>
        <w:rPr>
          <w:rFonts w:hint="default"/>
          <w:b w:val="0"/>
          <w:bCs w:val="0"/>
          <w:lang w:val="en-US" w:eastAsia="zh-CN"/>
        </w:rPr>
        <w:t>⑦散布淫秽、色情、赌博、暴力、凶杀、恐怖或者教唆犯罪的；</w:t>
      </w:r>
      <w:r>
        <w:rPr>
          <w:rFonts w:hint="default"/>
          <w:b w:val="0"/>
          <w:bCs w:val="0"/>
          <w:lang w:val="en-US" w:eastAsia="zh-CN"/>
        </w:rPr>
        <w:br w:type="textWrapping"/>
      </w:r>
      <w:r>
        <w:rPr>
          <w:rFonts w:hint="default"/>
          <w:b w:val="0"/>
          <w:bCs w:val="0"/>
          <w:lang w:val="en-US" w:eastAsia="zh-CN"/>
        </w:rPr>
        <w:t>⑧侮辱或者诽谤他人，侵害他人合法权益的；</w:t>
      </w:r>
      <w:r>
        <w:rPr>
          <w:rFonts w:hint="default"/>
          <w:b w:val="0"/>
          <w:bCs w:val="0"/>
          <w:lang w:val="en-US" w:eastAsia="zh-CN"/>
        </w:rPr>
        <w:br w:type="textWrapping"/>
      </w:r>
      <w:r>
        <w:rPr>
          <w:rFonts w:hint="default"/>
          <w:b w:val="0"/>
          <w:bCs w:val="0"/>
          <w:lang w:val="en-US" w:eastAsia="zh-CN"/>
        </w:rPr>
        <w:t>⑨含有法律、行政法规禁止的其他内容的。</w:t>
      </w:r>
    </w:p>
    <w:p>
      <w:pPr>
        <w:keepNext w:val="0"/>
        <w:keepLines w:val="0"/>
        <w:widowControl/>
        <w:suppressLineNumbers w:val="0"/>
        <w:pBdr>
          <w:top w:val="single" w:color="auto" w:sz="4" w:space="0"/>
          <w:left w:val="single" w:color="auto" w:sz="4" w:space="0"/>
          <w:bottom w:val="single" w:color="auto" w:sz="4" w:space="0"/>
          <w:right w:val="single" w:color="auto" w:sz="4" w:space="0"/>
        </w:pBdr>
        <w:ind w:firstLine="420" w:firstLineChars="0"/>
        <w:jc w:val="left"/>
        <w:rPr>
          <w:rFonts w:hint="eastAsia"/>
          <w:b/>
          <w:bCs/>
          <w:lang w:val="en-US" w:eastAsia="zh-CN"/>
        </w:rPr>
      </w:pPr>
      <w:r>
        <w:rPr>
          <w:rFonts w:hint="eastAsia"/>
          <w:b/>
          <w:bCs/>
          <w:lang w:val="en-US" w:eastAsia="zh-CN"/>
        </w:rPr>
        <w:t>一经发现信息中心有权保存证据并停用其机构邮箱帐号，并追究当事者的行政或法律责任。</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在电脑上使用浏览器或者E-Mobile APP上均可以申请，下面分开说明。</w:t>
      </w:r>
    </w:p>
    <w:p>
      <w:pPr>
        <w:numPr>
          <w:ilvl w:val="0"/>
          <w:numId w:val="0"/>
        </w:numPr>
        <w:rPr>
          <w:rFonts w:hint="eastAsia"/>
          <w:lang w:val="en-US" w:eastAsia="zh-CN"/>
        </w:rPr>
      </w:pPr>
    </w:p>
    <w:p>
      <w:pPr>
        <w:numPr>
          <w:ilvl w:val="0"/>
          <w:numId w:val="1"/>
        </w:numPr>
        <w:rPr>
          <w:rFonts w:hint="default"/>
          <w:b/>
          <w:bCs/>
          <w:lang w:val="en-US" w:eastAsia="zh-CN"/>
        </w:rPr>
      </w:pPr>
      <w:r>
        <w:rPr>
          <w:rFonts w:hint="eastAsia"/>
          <w:b/>
          <w:bCs/>
          <w:lang w:val="en-US" w:eastAsia="zh-CN"/>
        </w:rPr>
        <w:t>在APP上申请：</w:t>
      </w:r>
    </w:p>
    <w:p>
      <w:pPr>
        <w:numPr>
          <w:ilvl w:val="1"/>
          <w:numId w:val="1"/>
        </w:numPr>
        <w:ind w:left="840" w:leftChars="0" w:hanging="420" w:firstLineChars="0"/>
        <w:rPr>
          <w:rFonts w:hint="default"/>
          <w:lang w:val="en-US" w:eastAsia="zh-CN"/>
        </w:rPr>
      </w:pPr>
      <w:r>
        <w:rPr>
          <w:rFonts w:hint="eastAsia"/>
          <w:lang w:val="en-US" w:eastAsia="zh-CN"/>
        </w:rPr>
        <w:t>在手机上打开E-Mobile7 APP，在底部菜单找到“工作台”功能页，点击 “新建流程”</w:t>
      </w:r>
    </w:p>
    <w:p>
      <w:pPr>
        <w:numPr>
          <w:ilvl w:val="0"/>
          <w:numId w:val="0"/>
        </w:numPr>
        <w:ind w:left="420" w:leftChars="0"/>
        <w:jc w:val="center"/>
        <w:rPr>
          <w:rFonts w:hint="default"/>
          <w:lang w:val="en-US" w:eastAsia="zh-CN"/>
        </w:rPr>
      </w:pPr>
      <w:r>
        <w:rPr>
          <w:rFonts w:hint="default"/>
          <w:lang w:val="en-US" w:eastAsia="zh-CN"/>
        </w:rPr>
        <w:drawing>
          <wp:inline distT="0" distB="0" distL="114300" distR="114300">
            <wp:extent cx="1484630" cy="3218180"/>
            <wp:effectExtent l="0" t="0" r="1270" b="1270"/>
            <wp:docPr id="1" name="图片 1" descr="477f491676ffa82f80031f6d465e6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77f491676ffa82f80031f6d465e6df"/>
                    <pic:cNvPicPr>
                      <a:picLocks noChangeAspect="1"/>
                    </pic:cNvPicPr>
                  </pic:nvPicPr>
                  <pic:blipFill>
                    <a:blip r:embed="rId4"/>
                    <a:stretch>
                      <a:fillRect/>
                    </a:stretch>
                  </pic:blipFill>
                  <pic:spPr>
                    <a:xfrm>
                      <a:off x="0" y="0"/>
                      <a:ext cx="1484630" cy="3218180"/>
                    </a:xfrm>
                    <a:prstGeom prst="rect">
                      <a:avLst/>
                    </a:prstGeom>
                  </pic:spPr>
                </pic:pic>
              </a:graphicData>
            </a:graphic>
          </wp:inline>
        </w:drawing>
      </w:r>
    </w:p>
    <w:p>
      <w:pPr>
        <w:numPr>
          <w:ilvl w:val="1"/>
          <w:numId w:val="1"/>
        </w:numPr>
        <w:ind w:left="840" w:leftChars="0" w:hanging="420" w:firstLineChars="0"/>
        <w:rPr>
          <w:rFonts w:hint="default"/>
          <w:lang w:val="en-US" w:eastAsia="zh-CN"/>
        </w:rPr>
      </w:pPr>
      <w:r>
        <w:rPr>
          <w:rFonts w:hint="eastAsia"/>
          <w:lang w:val="en-US" w:eastAsia="zh-CN"/>
        </w:rPr>
        <w:t>选择 “资产”</w:t>
      </w:r>
      <w:r>
        <w:rPr>
          <w:rFonts w:hint="default"/>
          <w:lang w:val="en-US" w:eastAsia="zh-CN"/>
        </w:rPr>
        <w:t>-&gt;</w:t>
      </w:r>
      <w:r>
        <w:rPr>
          <w:rFonts w:hint="eastAsia"/>
          <w:lang w:val="en-US" w:eastAsia="zh-CN"/>
        </w:rPr>
        <w:t>“申请机构邮箱”</w:t>
      </w:r>
    </w:p>
    <w:p>
      <w:pPr>
        <w:numPr>
          <w:ilvl w:val="0"/>
          <w:numId w:val="0"/>
        </w:numPr>
        <w:ind w:left="420" w:leftChars="0"/>
        <w:jc w:val="center"/>
        <w:rPr>
          <w:rFonts w:hint="default"/>
          <w:lang w:val="en-US" w:eastAsia="zh-CN"/>
        </w:rPr>
      </w:pPr>
      <w:r>
        <w:rPr>
          <w:rFonts w:hint="default"/>
          <w:lang w:val="en-US" w:eastAsia="zh-CN"/>
        </w:rPr>
        <w:drawing>
          <wp:inline distT="0" distB="0" distL="114300" distR="114300">
            <wp:extent cx="1517650" cy="3288665"/>
            <wp:effectExtent l="0" t="0" r="6350" b="6985"/>
            <wp:docPr id="2" name="图片 2" descr="47c4cf616620ec541a0849c1a207c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7c4cf616620ec541a0849c1a207cc9"/>
                    <pic:cNvPicPr>
                      <a:picLocks noChangeAspect="1"/>
                    </pic:cNvPicPr>
                  </pic:nvPicPr>
                  <pic:blipFill>
                    <a:blip r:embed="rId5"/>
                    <a:stretch>
                      <a:fillRect/>
                    </a:stretch>
                  </pic:blipFill>
                  <pic:spPr>
                    <a:xfrm>
                      <a:off x="0" y="0"/>
                      <a:ext cx="1517650" cy="3288665"/>
                    </a:xfrm>
                    <a:prstGeom prst="rect">
                      <a:avLst/>
                    </a:prstGeom>
                  </pic:spPr>
                </pic:pic>
              </a:graphicData>
            </a:graphic>
          </wp:inline>
        </w:drawing>
      </w:r>
    </w:p>
    <w:p>
      <w:pPr>
        <w:numPr>
          <w:ilvl w:val="1"/>
          <w:numId w:val="1"/>
        </w:numPr>
        <w:ind w:left="840" w:leftChars="0" w:hanging="420" w:firstLineChars="0"/>
        <w:rPr>
          <w:rFonts w:hint="default"/>
          <w:lang w:val="en-US" w:eastAsia="zh-CN"/>
        </w:rPr>
      </w:pPr>
      <w:r>
        <w:rPr>
          <w:rFonts w:hint="eastAsia"/>
          <w:color w:val="auto"/>
          <w:u w:val="none"/>
          <w:lang w:val="en-US" w:eastAsia="zh-CN"/>
        </w:rPr>
        <w:t>填写拟申请的邮箱名称（即邮箱@hnjt.edu.cn之前的部分，不可包含特殊字符），一般情况下建议申请使用个人拼音全拼字符，不能是</w:t>
      </w:r>
      <w:r>
        <w:rPr>
          <w:rFonts w:hint="default"/>
          <w:color w:val="auto"/>
          <w:u w:val="none"/>
          <w:lang w:val="en-US" w:eastAsia="zh-CN"/>
        </w:rPr>
        <w:t>admin</w:t>
      </w:r>
      <w:r>
        <w:rPr>
          <w:rFonts w:hint="eastAsia"/>
          <w:color w:val="auto"/>
          <w:u w:val="none"/>
          <w:lang w:val="en-US" w:eastAsia="zh-CN"/>
        </w:rPr>
        <w:t>，master等有固定含义的单词。最终以审批后通过的名称为准，湖南交通工程学院保留最终解释权。</w:t>
      </w:r>
    </w:p>
    <w:p>
      <w:pPr>
        <w:numPr>
          <w:ilvl w:val="0"/>
          <w:numId w:val="0"/>
        </w:numPr>
        <w:ind w:left="420" w:leftChars="0"/>
        <w:jc w:val="center"/>
        <w:rPr>
          <w:rFonts w:hint="default"/>
          <w:lang w:val="en-US" w:eastAsia="zh-CN"/>
        </w:rPr>
      </w:pPr>
      <w:r>
        <w:rPr>
          <w:rFonts w:hint="default"/>
          <w:lang w:val="en-US" w:eastAsia="zh-CN"/>
        </w:rPr>
        <w:drawing>
          <wp:inline distT="0" distB="0" distL="114300" distR="114300">
            <wp:extent cx="1665605" cy="3611245"/>
            <wp:effectExtent l="0" t="0" r="10795" b="8255"/>
            <wp:docPr id="4" name="图片 4" descr="ebaa165608219fd46c174e96573e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baa165608219fd46c174e96573edfe"/>
                    <pic:cNvPicPr>
                      <a:picLocks noChangeAspect="1"/>
                    </pic:cNvPicPr>
                  </pic:nvPicPr>
                  <pic:blipFill>
                    <a:blip r:embed="rId6"/>
                    <a:stretch>
                      <a:fillRect/>
                    </a:stretch>
                  </pic:blipFill>
                  <pic:spPr>
                    <a:xfrm>
                      <a:off x="0" y="0"/>
                      <a:ext cx="1665605" cy="3611245"/>
                    </a:xfrm>
                    <a:prstGeom prst="rect">
                      <a:avLst/>
                    </a:prstGeom>
                  </pic:spPr>
                </pic:pic>
              </a:graphicData>
            </a:graphic>
          </wp:inline>
        </w:drawing>
      </w:r>
    </w:p>
    <w:p>
      <w:pPr>
        <w:numPr>
          <w:ilvl w:val="0"/>
          <w:numId w:val="0"/>
        </w:numPr>
        <w:ind w:left="420" w:leftChars="0"/>
        <w:jc w:val="center"/>
        <w:rPr>
          <w:rFonts w:hint="default"/>
          <w:lang w:val="en-US" w:eastAsia="zh-CN"/>
        </w:rPr>
      </w:pPr>
    </w:p>
    <w:p>
      <w:pPr>
        <w:numPr>
          <w:ilvl w:val="0"/>
          <w:numId w:val="1"/>
        </w:numPr>
        <w:rPr>
          <w:rFonts w:hint="default"/>
          <w:b/>
          <w:bCs/>
          <w:lang w:val="en-US" w:eastAsia="zh-CN"/>
        </w:rPr>
      </w:pPr>
      <w:r>
        <w:rPr>
          <w:rFonts w:hint="eastAsia"/>
          <w:b/>
          <w:bCs/>
          <w:lang w:val="en-US" w:eastAsia="zh-CN"/>
        </w:rPr>
        <w:t>在电脑浏览器上申请</w:t>
      </w:r>
    </w:p>
    <w:p>
      <w:pPr>
        <w:numPr>
          <w:ilvl w:val="1"/>
          <w:numId w:val="1"/>
        </w:numPr>
        <w:ind w:left="840" w:leftChars="0" w:hanging="420" w:firstLineChars="0"/>
        <w:rPr>
          <w:rFonts w:hint="default"/>
          <w:lang w:val="en-US" w:eastAsia="zh-CN"/>
        </w:rPr>
      </w:pPr>
      <w:r>
        <w:rPr>
          <w:rFonts w:hint="eastAsia"/>
          <w:lang w:val="en-US" w:eastAsia="zh-CN"/>
        </w:rPr>
        <w:t>在电脑浏览器中打开</w:t>
      </w:r>
      <w:r>
        <w:rPr>
          <w:rFonts w:hint="default"/>
          <w:lang w:val="en-US" w:eastAsia="zh-CN"/>
        </w:rPr>
        <w:t xml:space="preserve">https://oa.hnjt.edu.cn, </w:t>
      </w:r>
      <w:r>
        <w:rPr>
          <w:rFonts w:hint="eastAsia"/>
          <w:lang w:val="en-US" w:eastAsia="zh-CN"/>
        </w:rPr>
        <w:t>用户名+密码登录或者扫码登录</w:t>
      </w:r>
    </w:p>
    <w:p>
      <w:pPr>
        <w:numPr>
          <w:ilvl w:val="1"/>
          <w:numId w:val="1"/>
        </w:numPr>
        <w:ind w:left="840" w:leftChars="0" w:hanging="420" w:firstLineChars="0"/>
        <w:rPr>
          <w:rFonts w:hint="default"/>
          <w:lang w:val="en-US" w:eastAsia="zh-CN"/>
        </w:rPr>
      </w:pPr>
      <w:r>
        <w:rPr>
          <w:rFonts w:hint="eastAsia"/>
          <w:lang w:val="en-US" w:eastAsia="zh-CN"/>
        </w:rPr>
        <w:t>在顶部菜单中找到 “流程”菜单</w:t>
      </w:r>
    </w:p>
    <w:p>
      <w:pPr>
        <w:numPr>
          <w:ilvl w:val="0"/>
          <w:numId w:val="0"/>
        </w:numPr>
        <w:ind w:left="420" w:leftChars="0"/>
        <w:rPr>
          <w:rFonts w:hint="default"/>
          <w:lang w:val="en-US" w:eastAsia="zh-CN"/>
        </w:rPr>
      </w:pPr>
      <w:r>
        <w:drawing>
          <wp:inline distT="0" distB="0" distL="114300" distR="114300">
            <wp:extent cx="5271770" cy="2432050"/>
            <wp:effectExtent l="0" t="0" r="5080" b="635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5271770" cy="2432050"/>
                    </a:xfrm>
                    <a:prstGeom prst="rect">
                      <a:avLst/>
                    </a:prstGeom>
                    <a:noFill/>
                    <a:ln>
                      <a:noFill/>
                    </a:ln>
                  </pic:spPr>
                </pic:pic>
              </a:graphicData>
            </a:graphic>
          </wp:inline>
        </w:drawing>
      </w:r>
    </w:p>
    <w:p>
      <w:pPr>
        <w:numPr>
          <w:ilvl w:val="1"/>
          <w:numId w:val="1"/>
        </w:numPr>
        <w:ind w:left="840" w:leftChars="0" w:hanging="420" w:firstLineChars="0"/>
        <w:rPr>
          <w:rFonts w:hint="default"/>
          <w:lang w:val="en-US" w:eastAsia="zh-CN"/>
        </w:rPr>
      </w:pPr>
      <w:r>
        <w:rPr>
          <w:rFonts w:hint="eastAsia"/>
          <w:lang w:val="en-US" w:eastAsia="zh-CN"/>
        </w:rPr>
        <w:t>点击左侧导航栏中 “新建流程”</w:t>
      </w:r>
      <w:r>
        <w:rPr>
          <w:rFonts w:hint="default"/>
          <w:lang w:val="en-US" w:eastAsia="zh-CN"/>
        </w:rPr>
        <w:t>-&gt;</w:t>
      </w:r>
      <w:r>
        <w:rPr>
          <w:rFonts w:hint="eastAsia"/>
          <w:lang w:val="en-US" w:eastAsia="zh-CN"/>
        </w:rPr>
        <w:t>“资产”</w:t>
      </w:r>
      <w:r>
        <w:rPr>
          <w:rFonts w:hint="default"/>
          <w:lang w:val="en-US" w:eastAsia="zh-CN"/>
        </w:rPr>
        <w:t>-&gt;</w:t>
      </w:r>
      <w:r>
        <w:rPr>
          <w:rFonts w:hint="eastAsia"/>
          <w:lang w:val="en-US" w:eastAsia="zh-CN"/>
        </w:rPr>
        <w:t>“申请机构邮箱”</w:t>
      </w:r>
    </w:p>
    <w:p>
      <w:pPr>
        <w:numPr>
          <w:ilvl w:val="1"/>
          <w:numId w:val="1"/>
        </w:numPr>
        <w:ind w:left="840" w:leftChars="0" w:hanging="420" w:firstLineChars="0"/>
        <w:rPr>
          <w:rFonts w:hint="default"/>
          <w:lang w:val="en-US" w:eastAsia="zh-CN"/>
        </w:rPr>
      </w:pPr>
      <w:r>
        <w:rPr>
          <w:rFonts w:hint="eastAsia"/>
          <w:color w:val="auto"/>
          <w:u w:val="none"/>
          <w:lang w:val="en-US" w:eastAsia="zh-CN"/>
        </w:rPr>
        <w:t>填写拟申请的邮箱名称（即邮箱@hnjt.edu.cn之前的部分，不可包含特殊字符），一般情况下建议申请使用个人拼音全拼字符，不能是</w:t>
      </w:r>
      <w:r>
        <w:rPr>
          <w:rFonts w:hint="default"/>
          <w:color w:val="auto"/>
          <w:u w:val="none"/>
          <w:lang w:val="en-US" w:eastAsia="zh-CN"/>
        </w:rPr>
        <w:t>admin</w:t>
      </w:r>
      <w:r>
        <w:rPr>
          <w:rFonts w:hint="eastAsia"/>
          <w:color w:val="auto"/>
          <w:u w:val="none"/>
          <w:lang w:val="en-US" w:eastAsia="zh-CN"/>
        </w:rPr>
        <w:t>，master等有固定含义的单词。最终以审批后通过的名称为准，湖南交通工程学院保留最终解释权。</w:t>
      </w:r>
    </w:p>
    <w:p>
      <w:pPr>
        <w:numPr>
          <w:ilvl w:val="0"/>
          <w:numId w:val="0"/>
        </w:numPr>
        <w:ind w:left="420" w:leftChars="0"/>
        <w:rPr>
          <w:rFonts w:hint="default"/>
          <w:lang w:val="en-US" w:eastAsia="zh-CN"/>
        </w:rPr>
      </w:pPr>
      <w:r>
        <w:drawing>
          <wp:inline distT="0" distB="0" distL="114300" distR="114300">
            <wp:extent cx="5266690" cy="2271395"/>
            <wp:effectExtent l="0" t="0" r="10160" b="1460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8"/>
                    <a:stretch>
                      <a:fillRect/>
                    </a:stretch>
                  </pic:blipFill>
                  <pic:spPr>
                    <a:xfrm>
                      <a:off x="0" y="0"/>
                      <a:ext cx="5266690" cy="2271395"/>
                    </a:xfrm>
                    <a:prstGeom prst="rect">
                      <a:avLst/>
                    </a:prstGeom>
                    <a:noFill/>
                    <a:ln>
                      <a:noFill/>
                    </a:ln>
                  </pic:spPr>
                </pic:pic>
              </a:graphicData>
            </a:graphic>
          </wp:inline>
        </w:drawing>
      </w:r>
    </w:p>
    <w:p>
      <w:pPr>
        <w:numPr>
          <w:ilvl w:val="1"/>
          <w:numId w:val="1"/>
        </w:numPr>
        <w:ind w:left="840" w:leftChars="0" w:hanging="420" w:firstLineChars="0"/>
        <w:rPr>
          <w:rFonts w:hint="default"/>
          <w:lang w:val="en-US" w:eastAsia="zh-CN"/>
        </w:rPr>
      </w:pPr>
      <w:r>
        <w:rPr>
          <w:rFonts w:hint="eastAsia"/>
          <w:lang w:val="en-US" w:eastAsia="zh-CN"/>
        </w:rPr>
        <w:t>填写后点击“提交”按钮即可</w:t>
      </w:r>
    </w:p>
    <w:p>
      <w:pPr>
        <w:numPr>
          <w:ilvl w:val="0"/>
          <w:numId w:val="0"/>
        </w:numPr>
        <w:ind w:leftChars="0"/>
        <w:rPr>
          <w:rFonts w:hint="eastAsia"/>
          <w:lang w:val="en-US" w:eastAsia="zh-CN"/>
        </w:rPr>
      </w:pPr>
    </w:p>
    <w:p>
      <w:pPr>
        <w:numPr>
          <w:ilvl w:val="0"/>
          <w:numId w:val="0"/>
        </w:numPr>
        <w:ind w:leftChars="0"/>
        <w:rPr>
          <w:rFonts w:hint="default"/>
          <w:lang w:val="en-US" w:eastAsia="zh-CN"/>
        </w:rPr>
      </w:pPr>
    </w:p>
    <w:p>
      <w:pPr>
        <w:numPr>
          <w:ilvl w:val="0"/>
          <w:numId w:val="0"/>
        </w:numPr>
        <w:ind w:left="420" w:leftChars="0"/>
      </w:pPr>
    </w:p>
    <w:p>
      <w:pPr>
        <w:numPr>
          <w:ilvl w:val="0"/>
          <w:numId w:val="1"/>
        </w:numPr>
        <w:ind w:left="0" w:leftChars="0" w:firstLine="0" w:firstLineChars="0"/>
        <w:rPr>
          <w:rFonts w:hint="default"/>
          <w:b/>
          <w:bCs/>
          <w:lang w:val="en-US" w:eastAsia="zh-CN"/>
        </w:rPr>
      </w:pPr>
      <w:r>
        <w:rPr>
          <w:rFonts w:hint="eastAsia"/>
          <w:b/>
          <w:bCs/>
          <w:lang w:val="en-US" w:eastAsia="zh-CN"/>
        </w:rPr>
        <w:t>审批流程</w:t>
      </w:r>
    </w:p>
    <w:p>
      <w:pPr>
        <w:numPr>
          <w:ilvl w:val="0"/>
          <w:numId w:val="0"/>
        </w:numPr>
        <w:ind w:leftChars="0"/>
      </w:pPr>
      <w:r>
        <w:drawing>
          <wp:inline distT="0" distB="0" distL="114300" distR="114300">
            <wp:extent cx="5267325" cy="1194435"/>
            <wp:effectExtent l="0" t="0" r="9525" b="571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9"/>
                    <a:stretch>
                      <a:fillRect/>
                    </a:stretch>
                  </pic:blipFill>
                  <pic:spPr>
                    <a:xfrm>
                      <a:off x="0" y="0"/>
                      <a:ext cx="5267325" cy="1194435"/>
                    </a:xfrm>
                    <a:prstGeom prst="rect">
                      <a:avLst/>
                    </a:prstGeom>
                    <a:noFill/>
                    <a:ln>
                      <a:noFill/>
                    </a:ln>
                  </pic:spPr>
                </pic:pic>
              </a:graphicData>
            </a:graphic>
          </wp:inline>
        </w:drawing>
      </w:r>
    </w:p>
    <w:p>
      <w:pPr>
        <w:numPr>
          <w:ilvl w:val="0"/>
          <w:numId w:val="0"/>
        </w:numPr>
        <w:ind w:leftChars="0"/>
        <w:rPr>
          <w:rFonts w:hint="eastAsia"/>
          <w:lang w:eastAsia="zh-CN"/>
        </w:rPr>
      </w:pPr>
      <w:r>
        <w:rPr>
          <w:rFonts w:hint="eastAsia"/>
          <w:lang w:eastAsia="zh-CN"/>
        </w:rPr>
        <w:t>二级审批，第一级为申请人直接领导，例如教师申请时，直接领导为其所在院系院长。</w:t>
      </w:r>
    </w:p>
    <w:p>
      <w:pPr>
        <w:numPr>
          <w:ilvl w:val="0"/>
          <w:numId w:val="0"/>
        </w:numPr>
        <w:ind w:leftChars="0"/>
        <w:rPr>
          <w:rFonts w:hint="eastAsia"/>
          <w:lang w:eastAsia="zh-CN"/>
        </w:rPr>
      </w:pPr>
    </w:p>
    <w:p>
      <w:pPr>
        <w:numPr>
          <w:ilvl w:val="0"/>
          <w:numId w:val="0"/>
        </w:numPr>
        <w:ind w:leftChars="0"/>
        <w:rPr>
          <w:rFonts w:hint="eastAsia"/>
          <w:lang w:eastAsia="zh-CN"/>
        </w:rPr>
      </w:pPr>
    </w:p>
    <w:p>
      <w:pPr>
        <w:numPr>
          <w:ilvl w:val="0"/>
          <w:numId w:val="0"/>
        </w:numPr>
        <w:ind w:leftChars="0"/>
        <w:rPr>
          <w:rFonts w:hint="eastAsia"/>
          <w:lang w:eastAsia="zh-CN"/>
        </w:rPr>
      </w:pPr>
    </w:p>
    <w:p>
      <w:pPr>
        <w:numPr>
          <w:ilvl w:val="0"/>
          <w:numId w:val="1"/>
        </w:numPr>
        <w:ind w:left="0" w:leftChars="0" w:firstLine="0" w:firstLineChars="0"/>
        <w:rPr>
          <w:rFonts w:hint="eastAsia"/>
          <w:b/>
          <w:bCs/>
          <w:lang w:val="en-US" w:eastAsia="zh-CN"/>
        </w:rPr>
      </w:pPr>
      <w:r>
        <w:rPr>
          <w:rFonts w:hint="eastAsia"/>
          <w:b/>
          <w:bCs/>
          <w:lang w:val="en-US" w:eastAsia="zh-CN"/>
        </w:rPr>
        <w:t>邮箱的注销</w:t>
      </w:r>
    </w:p>
    <w:p>
      <w:pPr>
        <w:numPr>
          <w:ilvl w:val="0"/>
          <w:numId w:val="0"/>
        </w:numPr>
        <w:ind w:leftChars="0"/>
        <w:rPr>
          <w:rFonts w:hint="eastAsia"/>
          <w:lang w:val="en-US" w:eastAsia="zh-CN"/>
        </w:rPr>
      </w:pPr>
    </w:p>
    <w:p>
      <w:pPr>
        <w:numPr>
          <w:ilvl w:val="0"/>
          <w:numId w:val="0"/>
        </w:numPr>
        <w:ind w:leftChars="0" w:firstLine="420" w:firstLineChars="0"/>
        <w:rPr>
          <w:rFonts w:hint="eastAsia"/>
          <w:lang w:val="en-US" w:eastAsia="zh-CN"/>
        </w:rPr>
      </w:pPr>
      <w:r>
        <w:rPr>
          <w:rFonts w:hint="eastAsia"/>
          <w:lang w:val="en-US" w:eastAsia="zh-CN"/>
        </w:rPr>
        <w:t>以下几种情况将会注销个人校园邮箱账号：</w:t>
      </w:r>
    </w:p>
    <w:p>
      <w:pPr>
        <w:numPr>
          <w:ilvl w:val="0"/>
          <w:numId w:val="0"/>
        </w:numPr>
        <w:ind w:leftChars="0"/>
        <w:rPr>
          <w:rFonts w:hint="eastAsia"/>
          <w:lang w:val="en-US" w:eastAsia="zh-CN"/>
        </w:rPr>
      </w:pPr>
    </w:p>
    <w:p>
      <w:pPr>
        <w:numPr>
          <w:ilvl w:val="1"/>
          <w:numId w:val="1"/>
        </w:numPr>
        <w:ind w:left="840" w:leftChars="0" w:hanging="420" w:firstLineChars="0"/>
        <w:rPr>
          <w:rFonts w:hint="eastAsia"/>
          <w:lang w:val="en-US" w:eastAsia="zh-CN"/>
        </w:rPr>
      </w:pPr>
      <w:r>
        <w:rPr>
          <w:rFonts w:hint="eastAsia"/>
          <w:lang w:val="en-US" w:eastAsia="zh-CN"/>
        </w:rPr>
        <w:t>长期没有登录过的邮箱账号，一般指一年以内没有登录过的账号；</w:t>
      </w:r>
    </w:p>
    <w:p>
      <w:pPr>
        <w:numPr>
          <w:ilvl w:val="0"/>
          <w:numId w:val="0"/>
        </w:numPr>
        <w:ind w:leftChars="0"/>
        <w:rPr>
          <w:rFonts w:hint="eastAsia"/>
          <w:lang w:val="en-US" w:eastAsia="zh-CN"/>
        </w:rPr>
      </w:pPr>
    </w:p>
    <w:p>
      <w:pPr>
        <w:numPr>
          <w:ilvl w:val="1"/>
          <w:numId w:val="1"/>
        </w:numPr>
        <w:ind w:left="840" w:leftChars="0" w:hanging="420" w:firstLineChars="0"/>
        <w:rPr>
          <w:rFonts w:hint="eastAsia"/>
          <w:lang w:val="en-US" w:eastAsia="zh-CN"/>
        </w:rPr>
      </w:pPr>
      <w:r>
        <w:rPr>
          <w:rFonts w:hint="eastAsia"/>
          <w:lang w:val="en-US" w:eastAsia="zh-CN"/>
        </w:rPr>
        <w:t>离职的教职工邮箱账号。离职人员需要到信息中心办理邮箱账号的注销；</w:t>
      </w:r>
    </w:p>
    <w:p>
      <w:pPr>
        <w:numPr>
          <w:ilvl w:val="0"/>
          <w:numId w:val="0"/>
        </w:numPr>
        <w:ind w:leftChars="0"/>
        <w:rPr>
          <w:rFonts w:hint="eastAsia"/>
          <w:lang w:val="en-US" w:eastAsia="zh-CN"/>
        </w:rPr>
      </w:pPr>
    </w:p>
    <w:p>
      <w:pPr>
        <w:numPr>
          <w:ilvl w:val="1"/>
          <w:numId w:val="1"/>
        </w:numPr>
        <w:ind w:left="840" w:leftChars="0" w:hanging="420" w:firstLineChars="0"/>
        <w:rPr>
          <w:rFonts w:hint="eastAsia"/>
          <w:lang w:val="en-US" w:eastAsia="zh-CN"/>
        </w:rPr>
      </w:pPr>
      <w:r>
        <w:rPr>
          <w:rFonts w:hint="eastAsia"/>
          <w:lang w:val="en-US" w:eastAsia="zh-CN"/>
        </w:rPr>
        <w:t>申请注销机构邮箱的账号；</w:t>
      </w:r>
    </w:p>
    <w:p>
      <w:pPr>
        <w:numPr>
          <w:ilvl w:val="0"/>
          <w:numId w:val="0"/>
        </w:numPr>
        <w:ind w:leftChars="0"/>
        <w:rPr>
          <w:rFonts w:hint="eastAsia"/>
          <w:lang w:val="en-US" w:eastAsia="zh-CN"/>
        </w:rPr>
      </w:pPr>
    </w:p>
    <w:p>
      <w:pPr>
        <w:numPr>
          <w:ilvl w:val="1"/>
          <w:numId w:val="1"/>
        </w:numPr>
        <w:ind w:left="840" w:leftChars="0" w:hanging="420" w:firstLineChars="0"/>
        <w:rPr>
          <w:rFonts w:hint="default"/>
          <w:lang w:val="en-US" w:eastAsia="zh-CN"/>
        </w:rPr>
      </w:pPr>
      <w:r>
        <w:rPr>
          <w:rFonts w:hint="eastAsia"/>
          <w:lang w:val="en-US" w:eastAsia="zh-CN"/>
        </w:rPr>
        <w:t>违反邮箱使用管理规定的邮箱账号。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4D865D"/>
    <w:multiLevelType w:val="multilevel"/>
    <w:tmpl w:val="104D865D"/>
    <w:lvl w:ilvl="0" w:tentative="0">
      <w:start w:val="1"/>
      <w:numFmt w:val="decimal"/>
      <w:suff w:val="space"/>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71BDD"/>
    <w:rsid w:val="1C7E2612"/>
    <w:rsid w:val="23CE6D51"/>
    <w:rsid w:val="386A33D4"/>
    <w:rsid w:val="3D0E476B"/>
    <w:rsid w:val="4700526F"/>
    <w:rsid w:val="4AE61C79"/>
    <w:rsid w:val="4D6F62EB"/>
    <w:rsid w:val="500434EF"/>
    <w:rsid w:val="5CEE19DF"/>
    <w:rsid w:val="5E6C52B2"/>
    <w:rsid w:val="6E4D157F"/>
    <w:rsid w:val="6F3911E0"/>
    <w:rsid w:val="6FFB0F88"/>
    <w:rsid w:val="7008113C"/>
    <w:rsid w:val="748A3A2C"/>
    <w:rsid w:val="77152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Administrator.HNJTGC-PC</dc:creator>
  <cp:lastModifiedBy>IT老炮儿</cp:lastModifiedBy>
  <dcterms:modified xsi:type="dcterms:W3CDTF">2022-03-10T03:13:09Z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11DB4E92A4AD4537B5A330F6EAB3DF97</vt:lpwstr>
  </property>
</Properties>
</file>